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A62" w:rsidRDefault="00453A62" w:rsidP="00453A62">
      <w:pPr>
        <w:autoSpaceDE w:val="0"/>
        <w:autoSpaceDN w:val="0"/>
        <w:adjustRightInd w:val="0"/>
        <w:ind w:firstLine="708"/>
        <w:jc w:val="center"/>
        <w:rPr>
          <w:b/>
          <w:szCs w:val="26"/>
          <w:u w:val="single"/>
        </w:rPr>
      </w:pPr>
      <w:bookmarkStart w:id="0" w:name="_GoBack"/>
      <w:bookmarkEnd w:id="0"/>
      <w:r w:rsidRPr="00556F3E">
        <w:rPr>
          <w:b/>
          <w:szCs w:val="26"/>
        </w:rPr>
        <w:t>Как получить и оплатить налоговое уведомление через</w:t>
      </w:r>
      <w:r w:rsidRPr="00405639">
        <w:rPr>
          <w:b/>
          <w:szCs w:val="26"/>
          <w:u w:val="single"/>
        </w:rPr>
        <w:t xml:space="preserve"> ЕПГУ</w:t>
      </w:r>
    </w:p>
    <w:p w:rsidR="00453A62" w:rsidRPr="00405639" w:rsidRDefault="00453A62" w:rsidP="00453A62">
      <w:pPr>
        <w:autoSpaceDE w:val="0"/>
        <w:autoSpaceDN w:val="0"/>
        <w:adjustRightInd w:val="0"/>
        <w:ind w:firstLine="708"/>
        <w:jc w:val="center"/>
        <w:rPr>
          <w:b/>
          <w:szCs w:val="26"/>
          <w:u w:val="single"/>
        </w:rPr>
      </w:pPr>
    </w:p>
    <w:p w:rsidR="00453A62" w:rsidRPr="00405639" w:rsidRDefault="00453A62" w:rsidP="00453A6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Федеральным законом от 28.11.2025 № 425-ФЗ с 01.08.2026 установлен новый порядок передачи налогоплательщику, зарегистрированному в единой системе идентификации и аутентификации (ЕСИА), налоговых уведомлений в электронной форме через личный кабинет на едином портале государственных и муниципальных услуг (ЛК ЕПГУ).</w:t>
      </w:r>
    </w:p>
    <w:p w:rsidR="00453A62" w:rsidRPr="00405639" w:rsidRDefault="00453A62" w:rsidP="00453A6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Налоговые уведомления направляются в электронной форме через ЛК ЕПГУ налогоплательщикам, зарегистрированным в ЕСИА, за исключением налогоплательщиков, направивших в налоговые органы в электронной форме через ЕПГУ уведомление о прекращении получения документов с использованием ЕПГУ и не направившего в дальнейшем в соответствии с абзацем шестым пункта 1.2 статьи 21 НК РФ уведомление о необходимости получения документов с использованием ЕПГУ (пункт 4 статьи 52 НК РФ).</w:t>
      </w:r>
    </w:p>
    <w:p w:rsidR="00453A62" w:rsidRDefault="00453A62" w:rsidP="00453A6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Пользователь ЕПГУ может оплатить начисления налогов из налогового уведомления онлайн в личном кабинете ЕПГУ.</w:t>
      </w:r>
    </w:p>
    <w:p w:rsidR="00453A62" w:rsidRDefault="005B46D8" w:rsidP="00453A6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5B46D8">
        <w:rPr>
          <w:szCs w:val="26"/>
        </w:rPr>
        <w:t>Дополнительную информацию можно получить на промостранице «Налоговое уведомление 2026» на сайте ФНС России (https://www.nalog.gov.ru/nu/) или по телефону налогового органа или контакт-центра ФНС России: 8 800 – 222-22-22.</w:t>
      </w:r>
    </w:p>
    <w:p w:rsidR="00453A62" w:rsidRDefault="00453A62" w:rsidP="00453A62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p w:rsidR="00E57A74" w:rsidRDefault="00E57A74"/>
    <w:sectPr w:rsidR="00E57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A62"/>
    <w:rsid w:val="00453A62"/>
    <w:rsid w:val="005A2949"/>
    <w:rsid w:val="005B46D8"/>
    <w:rsid w:val="005D7A5D"/>
    <w:rsid w:val="00CA1E0A"/>
    <w:rsid w:val="00E5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EB3972A-228C-453C-B332-5B71D7E9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A62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Шикина Татьяна Викторовна</cp:lastModifiedBy>
  <cp:revision>2</cp:revision>
  <dcterms:created xsi:type="dcterms:W3CDTF">2026-09-28T13:10:00Z</dcterms:created>
  <dcterms:modified xsi:type="dcterms:W3CDTF">2026-09-28T13:10:00Z</dcterms:modified>
</cp:coreProperties>
</file>